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4B" w:rsidRPr="005A464B" w:rsidRDefault="005A464B" w:rsidP="005A464B">
      <w:pPr>
        <w:shd w:val="clear" w:color="auto" w:fill="FFFFFF"/>
        <w:spacing w:after="0" w:line="240" w:lineRule="auto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К большому сожалению люди попадают в разные ситуации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 Мы поговорим о некоторых возможных.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jc w:val="both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Обсуждение. Где и когда начинают курить или пробовать алкоголь? А зачем, как думаете?</w:t>
      </w:r>
    </w:p>
    <w:p w:rsidR="005A464B" w:rsidRPr="005A464B" w:rsidRDefault="005A464B" w:rsidP="005A464B">
      <w:pPr>
        <w:shd w:val="clear" w:color="auto" w:fill="FFFFFF"/>
        <w:spacing w:after="30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«Алкоголь» и «курение» - эти слова известны каждому из нас. С этими проблемами человечество столкнулось давно. Но в последнее время употребляют алкоголь и курят очень молодые люди, которые порой не осознают, 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какой вред это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может нанести их здоровью.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 Всемирная организация здравоохранения в 1988 году объявила 31 мая Всемирным днем без табака. Перед мировым сообществом поставлена задача - добиться, чтобы в XXI веке проблема </w:t>
      </w:r>
      <w:proofErr w:type="spell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табакокурения</w:t>
      </w:r>
      <w:proofErr w:type="spell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исчезла.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Вероятно что-то интересное есть и у вас?</w:t>
      </w:r>
    </w:p>
    <w:p w:rsidR="005A464B" w:rsidRPr="005A464B" w:rsidRDefault="005A464B" w:rsidP="005A464B">
      <w:pPr>
        <w:shd w:val="clear" w:color="auto" w:fill="FFFFFF"/>
        <w:spacing w:after="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5A464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>Говорят</w:t>
      </w:r>
      <w:proofErr w:type="gramEnd"/>
      <w:r w:rsidRPr="005A464B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4"/>
          <w:bdr w:val="none" w:sz="0" w:space="0" w:color="auto" w:frame="1"/>
          <w:lang w:eastAsia="ru-RU"/>
        </w:rPr>
        <w:t xml:space="preserve"> дети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1964 году, когда медики США достоверно установили, что курение приводит к раку легких, началась борьба с курением.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1970 году в США введен запрет на рекламу табака на телевидении и радио. В Нью-Йорке в 80-е годы принят закон, согласно которому курение в общественных местах карается штрафом в 1000 долларов или годом тюремного заключения.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Антиникотиновая работа в Голландии ведется даже с детьми детсадовского возраста.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А вот в России антиникотиновая пропаганда ведется не так активно, как на Западе.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Правда, каждая пачка российских сигарет обязательно содержит предупреждение Минздрава о вреде курения.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А в Сочи курение запрещено не только в общественных местах и помещениях, а даже на пляжах.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Уже в древности люди поняли, что алкоголь приносит много бед, поэтому борьба с употреблением алкоголя имеет такую же древнюю историю, как и сами алкогольные напитки.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Самый древний антиалкогольный закон был принят в Древнем Китае во время правления императора </w:t>
      </w:r>
      <w:proofErr w:type="spell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Ву</w:t>
      </w:r>
      <w:proofErr w:type="spell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Вонга в 1220 г. до н.э. вино разрешалось употреблять только в большие религиозные праздники.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Древней Индии употребление спиртного представителями высших каст было категорически запрещено. Если же в пьянстве уличали женщину, высшей касты, то ей на лбу выжигали клеймо в виде сосуда для вина, изгоняли из дома, и никто не имел права приютить ее.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 Древней Греции пить неразведенное вино считалось недостойным свободного гражданина. Правитель Спарты Ликург запретил пить вино высшей знати государства, но поощрял спаивание рабов, чтобы держать их в повиновении. Неразбавленное вино давали пить рабам, накрывая для них «богатый стол». На это застолье приглашались молодые воины-спартанцы, которым категорически запрещалось прикасаться к вину. Таким образом, на живом примере спартанцы воспитывали свое молодое поколение, показывая действие вина на организм человека.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В Древнем Риме и Греции запрещалось пить даже разбавленное вино молодым людям до 30 лет, пока они не произведут на свет здоровое потомство. Найден надгробный камень с древней могилы, на котором высечено: «Он жил как раб, пил неразбавленное вино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>Первый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писаный закон Афин, изданный законодателем </w:t>
      </w:r>
      <w:proofErr w:type="spell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Драконтом</w:t>
      </w:r>
      <w:proofErr w:type="spell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 621 году до н.э., предусматривал смертную казнь пьяниц, так как они приравнивались к взбесившимся животным.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Общественное мнение в России всегда было настроено прогни алкоголя, о чем свидетельствуют трезвенные движения - борьба русских людей против политики спаивания народа. Таких трезвенных движений было всего пять в нашей истории.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br/>
        <w:t xml:space="preserve">В 1858—1859 годах в 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России  начали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возникать первые антиалкогольные общества, основным требованием которых была ликвидация питейных заведений. Этот призыв нашел горячий отклик в деревнях Курской, Тульской, Саратовской и других губерний, жители которых выносили решения о закрытии кабаков.</w:t>
      </w:r>
    </w:p>
    <w:p w:rsidR="005A464B" w:rsidRPr="005A464B" w:rsidRDefault="005A464B" w:rsidP="005A464B">
      <w:pPr>
        <w:shd w:val="clear" w:color="auto" w:fill="FFFFFF"/>
        <w:spacing w:after="0" w:line="240" w:lineRule="auto"/>
        <w:ind w:left="1134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Передовые люди XIX века: Добролюбов, Белинский, Пирогов, Чернышевский, Сеченов — ратовали за здоровье подрастающего поколения. 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.В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1857 году начали выходить «Журнал воспитания» и «Русский педагогический вестник», в которых ставились вопросы антиалкогольного воспитания юношества.</w:t>
      </w:r>
    </w:p>
    <w:p w:rsidR="005A464B" w:rsidRPr="005A464B" w:rsidRDefault="005A464B" w:rsidP="005A464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Одной из причин, по которой 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дети  начинают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курить или употреблять спиртное, является неумение отказываться.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Рассмотрим ситуацию: сценка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Потренируемся отказываться от предложения, которое нам не очень нравится.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 учащихся свое задание карточки с рисунками. Записывают форму отказа.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Работа по карточкам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Группы получают карточки с заданиями. Необходимо рассмотреть рисунки, прочесть описание ситуаций, ответить на вопрос отказом.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Обсуждение результатов. Ведущий записывает формы отказа от вредных привычек.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      «нет, спасибо, + объяснение причины (головная боль, боязнь огорчить родителей)»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      «нет, спасибо + предложение чего-то другого (поиграть вместе, предложить жвачку)»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      «нет спасибо, мне не нравится вкус, запах»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      «нет, спасибо, я не курю (не пью)»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      твердое «нет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»,  «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не буду», «не хочу».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Попробуем объединить ваши записи в некоторые правила.</w:t>
      </w:r>
    </w:p>
    <w:p w:rsidR="005A464B" w:rsidRPr="005A464B" w:rsidRDefault="005A464B" w:rsidP="005A464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bdr w:val="none" w:sz="0" w:space="0" w:color="auto" w:frame="1"/>
          <w:lang w:eastAsia="ru-RU"/>
        </w:rPr>
        <w:t>Вывод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Человек всегда может избежать зависимости, главное – сделать выбор и принять решение. Все почувствовали, какое неудобство доставляет зависимость. Вредные привычки – это зависимость.</w:t>
      </w:r>
    </w:p>
    <w:p w:rsidR="005A464B" w:rsidRPr="005A464B" w:rsidRDefault="005A464B" w:rsidP="005A464B">
      <w:pPr>
        <w:shd w:val="clear" w:color="auto" w:fill="FFFFFF"/>
        <w:spacing w:after="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u w:val="single"/>
          <w:bdr w:val="none" w:sz="0" w:space="0" w:color="auto" w:frame="1"/>
          <w:lang w:eastAsia="ru-RU"/>
        </w:rPr>
        <w:t>правила отказа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Никогда не колебаться, а решительно и твердо сказать: «Нет!». При этом смотреть прямо в глаза собеседнику.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2. Можно сначала стать на позицию 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собеседника  потом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выдвинуть свои аргументы отказа: «Я тебя понимаю, но...».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Если давление продолжается, то надо перейти в наступление, говорить жестко: «Послушай, почему ты мне навязываешь это?».  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Отказаться вообще говорить на эту тему.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5. Можно предложить компромисс: «Давай сейчас </w:t>
      </w:r>
      <w:proofErr w:type="spell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ос¬тавим</w:t>
      </w:r>
      <w:proofErr w:type="spell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этот разговор и вернемся к нему в другой раз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».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Помните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: каждый человек имеет право отказаться от любого предложения другого человека.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Еще одна ситуация: Мультфильм</w:t>
      </w:r>
      <w:r w:rsidRPr="005A464B">
        <w:rPr>
          <w:rFonts w:ascii="Verdana" w:eastAsia="Times New Roman" w:hAnsi="Verdana" w:cs="Tahoma"/>
          <w:color w:val="555555"/>
          <w:sz w:val="18"/>
          <w:szCs w:val="18"/>
          <w:lang w:eastAsia="ru-RU"/>
        </w:rPr>
        <w:br/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Обсуждение.</w:t>
      </w:r>
    </w:p>
    <w:p w:rsidR="005A464B" w:rsidRPr="005A464B" w:rsidRDefault="005A464B" w:rsidP="005A464B">
      <w:pPr>
        <w:shd w:val="clear" w:color="auto" w:fill="FFFFFF"/>
        <w:spacing w:after="300" w:line="240" w:lineRule="auto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Выводы</w:t>
      </w:r>
    </w:p>
    <w:p w:rsidR="005A464B" w:rsidRPr="005A464B" w:rsidRDefault="005A464B" w:rsidP="005A464B">
      <w:pPr>
        <w:shd w:val="clear" w:color="auto" w:fill="FFFFFF"/>
        <w:spacing w:after="0" w:line="240" w:lineRule="auto"/>
        <w:ind w:left="360" w:hanging="36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A464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Можно научиться вежливо, но твердо отказываться</w:t>
      </w:r>
    </w:p>
    <w:p w:rsidR="005A464B" w:rsidRPr="005A464B" w:rsidRDefault="005A464B" w:rsidP="005A464B">
      <w:pPr>
        <w:shd w:val="clear" w:color="auto" w:fill="FFFFFF"/>
        <w:spacing w:after="0" w:line="240" w:lineRule="auto"/>
        <w:ind w:left="360" w:hanging="360"/>
        <w:textAlignment w:val="top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A464B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5A464B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Есть много способов </w:t>
      </w:r>
      <w:proofErr w:type="gramStart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сказать</w:t>
      </w:r>
      <w:proofErr w:type="gramEnd"/>
      <w:r w:rsidRPr="005A464B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«НЕТ».</w:t>
      </w:r>
    </w:p>
    <w:bookmarkEnd w:id="0"/>
    <w:p w:rsidR="00E46CED" w:rsidRDefault="00E46CED" w:rsidP="005A464B"/>
    <w:sectPr w:rsidR="00E46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943"/>
    <w:rsid w:val="005A464B"/>
    <w:rsid w:val="00E46CED"/>
    <w:rsid w:val="00F7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4B9ED-110F-465A-B3EF-2D2C78C8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A464B"/>
    <w:rPr>
      <w:b/>
      <w:bCs/>
    </w:rPr>
  </w:style>
  <w:style w:type="character" w:styleId="a4">
    <w:name w:val="Emphasis"/>
    <w:basedOn w:val="a0"/>
    <w:uiPriority w:val="20"/>
    <w:qFormat/>
    <w:rsid w:val="005A46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825</Words>
  <Characters>4705</Characters>
  <Application>Microsoft Office Word</Application>
  <DocSecurity>0</DocSecurity>
  <Lines>39</Lines>
  <Paragraphs>11</Paragraphs>
  <ScaleCrop>false</ScaleCrop>
  <Company/>
  <LinksUpToDate>false</LinksUpToDate>
  <CharactersWithSpaces>5519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2026-02-23T17:05:00Z</dcterms:created>
  <dcterms:modified xsi:type="dcterms:W3CDTF">2026-02-23T17:06:00Z</dcterms:modified>
</cp:coreProperties>
</file>